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F97380" w:rsidTr="00DE66DC">
              <w:trPr>
                <w:trHeight w:val="3685"/>
              </w:trPr>
              <w:tc>
                <w:tcPr>
                  <w:tcW w:w="9571" w:type="dxa"/>
                </w:tcPr>
                <w:p w:rsidR="00F97380" w:rsidRPr="009C0D82" w:rsidRDefault="00F97380" w:rsidP="00DE66DC">
                  <w:pPr>
                    <w:rPr>
                      <w:sz w:val="24"/>
                      <w:lang w:val="en-US"/>
                    </w:rPr>
                  </w:pPr>
                  <w:bookmarkStart w:id="0" w:name="_GoBack"/>
                </w:p>
                <w:p w:rsidR="00F97380" w:rsidRDefault="00F97380" w:rsidP="00DE66D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ГУБЕРНАТОР ОРЛОВСКОЙ ОБЛАСТИ</w:t>
                  </w:r>
                </w:p>
                <w:p w:rsidR="00F97380" w:rsidRDefault="00F97380" w:rsidP="00DE66DC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F97380" w:rsidRDefault="00F97380" w:rsidP="00DE66D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УКАЗ</w:t>
                  </w:r>
                </w:p>
                <w:p w:rsidR="00F97380" w:rsidRDefault="00F97380" w:rsidP="00DE66DC">
                  <w:pPr>
                    <w:rPr>
                      <w:szCs w:val="28"/>
                    </w:rPr>
                  </w:pPr>
                </w:p>
                <w:p w:rsidR="00F97380" w:rsidRDefault="00F97380" w:rsidP="00DE66DC">
                  <w:pPr>
                    <w:rPr>
                      <w:szCs w:val="28"/>
                    </w:rPr>
                  </w:pPr>
                </w:p>
                <w:p w:rsidR="00F97380" w:rsidRDefault="00F97380" w:rsidP="00DE66D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октября</w:t>
                  </w:r>
                  <w:r>
                    <w:rPr>
                      <w:szCs w:val="28"/>
                    </w:rPr>
                    <w:t xml:space="preserve"> 2022 г. № 53</w:t>
                  </w:r>
                  <w:r>
                    <w:rPr>
                      <w:szCs w:val="28"/>
                    </w:rPr>
                    <w:t>6</w:t>
                  </w:r>
                </w:p>
                <w:p w:rsidR="00F97380" w:rsidRDefault="00F97380" w:rsidP="00DE66DC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bCs/>
                      <w:caps/>
                      <w:color w:val="0000FF"/>
                      <w:sz w:val="36"/>
                      <w:szCs w:val="36"/>
                      <w:lang w:val="en-US"/>
                    </w:rPr>
                  </w:pPr>
                  <w:r>
                    <w:rPr>
                      <w:szCs w:val="28"/>
                    </w:rPr>
                    <w:t>г. Орёл</w:t>
                  </w:r>
                </w:p>
                <w:p w:rsidR="00F97380" w:rsidRDefault="00F97380" w:rsidP="00DE66DC"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</w:p>
              </w:tc>
            </w:tr>
            <w:bookmarkEnd w:id="0"/>
          </w:tbl>
          <w:p w:rsidR="001D49CF" w:rsidRDefault="001D49CF"/>
        </w:tc>
      </w:tr>
    </w:tbl>
    <w:p w:rsidR="008C20F8" w:rsidRPr="002A608E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18"/>
          <w:szCs w:val="28"/>
        </w:rPr>
      </w:pPr>
    </w:p>
    <w:p w:rsidR="002A608E" w:rsidRPr="0071778F" w:rsidRDefault="002A608E" w:rsidP="002A60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78F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дополнительной мере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1778F">
        <w:rPr>
          <w:rFonts w:ascii="Times New Roman" w:hAnsi="Times New Roman" w:cs="Times New Roman"/>
          <w:b w:val="0"/>
          <w:sz w:val="28"/>
          <w:szCs w:val="28"/>
        </w:rPr>
        <w:t xml:space="preserve">социальной поддержки граждан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1778F">
        <w:rPr>
          <w:rFonts w:ascii="Times New Roman" w:hAnsi="Times New Roman" w:cs="Times New Roman"/>
          <w:b w:val="0"/>
          <w:sz w:val="28"/>
          <w:szCs w:val="28"/>
        </w:rPr>
        <w:t xml:space="preserve">призванных на военную службу по мобилизации в Вооруженные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1778F">
        <w:rPr>
          <w:rFonts w:ascii="Times New Roman" w:hAnsi="Times New Roman" w:cs="Times New Roman"/>
          <w:b w:val="0"/>
          <w:sz w:val="28"/>
          <w:szCs w:val="28"/>
        </w:rPr>
        <w:t xml:space="preserve">Силы Российской Федерации, направленных к месту прохождения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1778F">
        <w:rPr>
          <w:rFonts w:ascii="Times New Roman" w:hAnsi="Times New Roman" w:cs="Times New Roman"/>
          <w:b w:val="0"/>
          <w:sz w:val="28"/>
          <w:szCs w:val="28"/>
        </w:rPr>
        <w:t xml:space="preserve">военной службы федеральным казенным учреждением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1778F">
        <w:rPr>
          <w:rFonts w:ascii="Times New Roman" w:hAnsi="Times New Roman" w:cs="Times New Roman"/>
          <w:b w:val="0"/>
          <w:sz w:val="28"/>
          <w:szCs w:val="28"/>
        </w:rPr>
        <w:t>«Военный комиссариат Орловской области»</w:t>
      </w:r>
    </w:p>
    <w:p w:rsidR="002A608E" w:rsidRDefault="002A608E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2A608E" w:rsidRDefault="002A608E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4155EF" w:rsidRPr="004F5D90" w:rsidRDefault="002A608E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  <w:r w:rsidRPr="0071778F">
        <w:rPr>
          <w:szCs w:val="28"/>
        </w:rPr>
        <w:t xml:space="preserve">В целях оказания за счет </w:t>
      </w:r>
      <w:proofErr w:type="gramStart"/>
      <w:r w:rsidRPr="0071778F">
        <w:rPr>
          <w:szCs w:val="28"/>
        </w:rPr>
        <w:t>средств областного бюджета дополнительной меры социальной поддержки граждан Российской</w:t>
      </w:r>
      <w:proofErr w:type="gramEnd"/>
      <w:r w:rsidRPr="0071778F">
        <w:rPr>
          <w:szCs w:val="28"/>
        </w:rPr>
        <w:t xml:space="preserve"> Федерации, призванных </w:t>
      </w:r>
      <w:r w:rsidRPr="0071778F">
        <w:rPr>
          <w:szCs w:val="28"/>
        </w:rPr>
        <w:br/>
        <w:t>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</w:t>
      </w:r>
      <w:r>
        <w:rPr>
          <w:spacing w:val="40"/>
          <w:szCs w:val="28"/>
        </w:rPr>
        <w:t xml:space="preserve"> </w:t>
      </w:r>
      <w:r w:rsidR="004155EF" w:rsidRPr="004F5D90">
        <w:rPr>
          <w:spacing w:val="40"/>
          <w:szCs w:val="28"/>
        </w:rPr>
        <w:t>постановляю:</w:t>
      </w:r>
    </w:p>
    <w:p w:rsidR="004155EF" w:rsidRDefault="004155EF" w:rsidP="004155EF">
      <w:pPr>
        <w:ind w:firstLine="709"/>
        <w:rPr>
          <w:szCs w:val="28"/>
        </w:rPr>
      </w:pPr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778F">
        <w:rPr>
          <w:rFonts w:ascii="Times New Roman" w:hAnsi="Times New Roman" w:cs="Times New Roman"/>
          <w:sz w:val="28"/>
          <w:szCs w:val="28"/>
        </w:rPr>
        <w:t xml:space="preserve">Осуществить за счет средств областного бюджета предоставление дополнительной меры социальной поддержки гражданам Российской Федерации, </w:t>
      </w:r>
      <w:r w:rsidRPr="007650FC">
        <w:rPr>
          <w:rFonts w:ascii="Times New Roman" w:hAnsi="Times New Roman" w:cs="Times New Roman"/>
          <w:sz w:val="28"/>
          <w:szCs w:val="28"/>
        </w:rPr>
        <w:t xml:space="preserve">призванным на военную службу по мобилизации в Вооруженные Силы Российской Федерации, направленным к месту прохождения военной службы федеральным казенным учреждением «Военный комиссариат Орловской области», в виде набора вещевого имущества (далее соответственно – граждане, </w:t>
      </w:r>
      <w:r>
        <w:rPr>
          <w:rFonts w:ascii="Times New Roman" w:hAnsi="Times New Roman" w:cs="Times New Roman"/>
          <w:sz w:val="28"/>
          <w:szCs w:val="28"/>
        </w:rPr>
        <w:t>призванные</w:t>
      </w:r>
      <w:r w:rsidRPr="007650FC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мобилизации, набор вещевого имущества).</w:t>
      </w:r>
      <w:proofErr w:type="gramEnd"/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650FC">
        <w:rPr>
          <w:rFonts w:ascii="Times New Roman" w:hAnsi="Times New Roman" w:cs="Times New Roman"/>
          <w:sz w:val="28"/>
          <w:szCs w:val="28"/>
        </w:rPr>
        <w:t>Установить, что выдача набора вещевого имущества гражданам, призванным на военную службу по мобилизации, осуществляется казенным учреждением Орловской области «Областной центр социальной защиты населения» (далее – казенное учреждение).</w:t>
      </w:r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proofErr w:type="gramStart"/>
      <w:r w:rsidRPr="007650FC">
        <w:rPr>
          <w:rFonts w:ascii="Times New Roman" w:hAnsi="Times New Roman" w:cs="Times New Roman"/>
          <w:sz w:val="28"/>
          <w:szCs w:val="28"/>
        </w:rPr>
        <w:t xml:space="preserve">Установить, что в случае убытия граждан, призванных на военную службу по мобилизации, к месту прохождения военной службы с 21 сентября </w:t>
      </w:r>
      <w:r w:rsidRPr="007650FC">
        <w:rPr>
          <w:rFonts w:ascii="Times New Roman" w:hAnsi="Times New Roman" w:cs="Times New Roman"/>
          <w:sz w:val="28"/>
          <w:szCs w:val="28"/>
        </w:rPr>
        <w:br/>
        <w:t xml:space="preserve">2022 года до даты вступления в силу настоящего указа, организация выдачи набора вещевого имущества осуществляется казенным учреждением путем его доставки к месту прохождения военной службы граждан, призванных </w:t>
      </w:r>
      <w:r w:rsidRPr="007650FC">
        <w:rPr>
          <w:rFonts w:ascii="Times New Roman" w:hAnsi="Times New Roman" w:cs="Times New Roman"/>
          <w:sz w:val="28"/>
          <w:szCs w:val="28"/>
        </w:rPr>
        <w:br/>
        <w:t>на военную службу по мобилизации.</w:t>
      </w:r>
      <w:proofErr w:type="gramEnd"/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4.  </w:t>
      </w:r>
      <w:r w:rsidRPr="007650FC">
        <w:rPr>
          <w:rFonts w:ascii="Times New Roman" w:hAnsi="Times New Roman" w:cs="Times New Roman"/>
          <w:sz w:val="28"/>
          <w:szCs w:val="28"/>
        </w:rPr>
        <w:t>Рекомендовать федеральному казенному учреждению «Военный комиссариат Орловской области» оказывать содействие казенному учреждению в реализации полномочий, установленных пунктом 3 настоящего указа.</w:t>
      </w:r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650FC">
        <w:rPr>
          <w:rFonts w:ascii="Times New Roman" w:hAnsi="Times New Roman" w:cs="Times New Roman"/>
          <w:sz w:val="28"/>
          <w:szCs w:val="28"/>
        </w:rPr>
        <w:t xml:space="preserve">Департаменту социальной защиты, опеки и попечительства, труда </w:t>
      </w:r>
      <w:r w:rsidRPr="007650FC">
        <w:rPr>
          <w:rFonts w:ascii="Times New Roman" w:hAnsi="Times New Roman" w:cs="Times New Roman"/>
          <w:sz w:val="28"/>
          <w:szCs w:val="28"/>
        </w:rPr>
        <w:br/>
        <w:t xml:space="preserve">и занятости Орловской области осуществлять приобретение набора вещевого имущества через казенное учреждение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</w:t>
      </w:r>
      <w:r w:rsidRPr="007650FC">
        <w:rPr>
          <w:rFonts w:ascii="Times New Roman" w:hAnsi="Times New Roman" w:cs="Times New Roman"/>
          <w:sz w:val="28"/>
          <w:szCs w:val="28"/>
        </w:rPr>
        <w:br/>
        <w:t>и муниципальных нужд».</w:t>
      </w:r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650FC">
        <w:rPr>
          <w:rFonts w:ascii="Times New Roman" w:hAnsi="Times New Roman" w:cs="Times New Roman"/>
          <w:sz w:val="28"/>
          <w:szCs w:val="28"/>
        </w:rPr>
        <w:t xml:space="preserve">Департаменту социальной защиты, опеки и попечительства, труда </w:t>
      </w:r>
      <w:r w:rsidRPr="007650FC">
        <w:rPr>
          <w:rFonts w:ascii="Times New Roman" w:hAnsi="Times New Roman" w:cs="Times New Roman"/>
          <w:sz w:val="28"/>
          <w:szCs w:val="28"/>
        </w:rPr>
        <w:br/>
        <w:t xml:space="preserve">и занятости Орловской области в срок до 10 октября 2022 года подготовить </w:t>
      </w:r>
      <w:r w:rsidRPr="007650FC">
        <w:rPr>
          <w:rFonts w:ascii="Times New Roman" w:hAnsi="Times New Roman" w:cs="Times New Roman"/>
          <w:sz w:val="28"/>
          <w:szCs w:val="28"/>
        </w:rPr>
        <w:br/>
        <w:t>и внести для рассмотрения в установленном порядке проект постановления Правительства Орловской области, определяющего порядок предоставления дополнительной м</w:t>
      </w:r>
      <w:r>
        <w:rPr>
          <w:rFonts w:ascii="Times New Roman" w:hAnsi="Times New Roman" w:cs="Times New Roman"/>
          <w:sz w:val="28"/>
          <w:szCs w:val="28"/>
        </w:rPr>
        <w:t>еры социальной поддержки, указанной в пункте 1 настоящего указа.</w:t>
      </w:r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650FC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по истечении 10 дней со дня его официального опубликования и распространяет свое 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50FC">
        <w:rPr>
          <w:rFonts w:ascii="Times New Roman" w:hAnsi="Times New Roman" w:cs="Times New Roman"/>
          <w:sz w:val="28"/>
          <w:szCs w:val="28"/>
        </w:rPr>
        <w:t>на правоотношения, возникшие с 21 сентября 2022 года.</w:t>
      </w:r>
    </w:p>
    <w:p w:rsidR="002A608E" w:rsidRPr="007650FC" w:rsidRDefault="002A608E" w:rsidP="002A6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FC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650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50FC">
        <w:rPr>
          <w:rFonts w:ascii="Times New Roman" w:hAnsi="Times New Roman" w:cs="Times New Roman"/>
          <w:sz w:val="28"/>
          <w:szCs w:val="28"/>
        </w:rPr>
        <w:t xml:space="preserve"> исполнением указа возложить на первого заместителя Губернатора Орловской области в Правительстве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A608E" w:rsidRPr="004F5D90" w:rsidRDefault="002A608E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2A608E">
      <w:headerReference w:type="default" r:id="rId7"/>
      <w:pgSz w:w="11906" w:h="16838"/>
      <w:pgMar w:top="1134" w:right="907" w:bottom="993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A3" w:rsidRDefault="003948A3" w:rsidP="003A2100">
      <w:r>
        <w:separator/>
      </w:r>
    </w:p>
  </w:endnote>
  <w:endnote w:type="continuationSeparator" w:id="0">
    <w:p w:rsidR="003948A3" w:rsidRDefault="003948A3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A3" w:rsidRDefault="003948A3" w:rsidP="003A2100">
      <w:r>
        <w:separator/>
      </w:r>
    </w:p>
  </w:footnote>
  <w:footnote w:type="continuationSeparator" w:id="0">
    <w:p w:rsidR="003948A3" w:rsidRDefault="003948A3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F97380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E"/>
    <w:rsid w:val="000756BE"/>
    <w:rsid w:val="000A761B"/>
    <w:rsid w:val="000B4B2A"/>
    <w:rsid w:val="000E2AF9"/>
    <w:rsid w:val="00123BEB"/>
    <w:rsid w:val="00132CCE"/>
    <w:rsid w:val="00167276"/>
    <w:rsid w:val="001D49CF"/>
    <w:rsid w:val="002A0984"/>
    <w:rsid w:val="002A608E"/>
    <w:rsid w:val="003034BB"/>
    <w:rsid w:val="00333ACD"/>
    <w:rsid w:val="00377642"/>
    <w:rsid w:val="003948A3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A6B35"/>
    <w:rsid w:val="009D4430"/>
    <w:rsid w:val="00A87069"/>
    <w:rsid w:val="00A965AF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75418"/>
    <w:rsid w:val="00D81B24"/>
    <w:rsid w:val="00DC59B4"/>
    <w:rsid w:val="00E15053"/>
    <w:rsid w:val="00F32060"/>
    <w:rsid w:val="00F9738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2A60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A608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2A608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A608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10</TotalTime>
  <Pages>2</Pages>
  <Words>383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2</cp:revision>
  <cp:lastPrinted>2022-10-03T12:41:00Z</cp:lastPrinted>
  <dcterms:created xsi:type="dcterms:W3CDTF">2022-10-03T12:36:00Z</dcterms:created>
  <dcterms:modified xsi:type="dcterms:W3CDTF">2022-10-04T09:36:00Z</dcterms:modified>
</cp:coreProperties>
</file>